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D0" w:rsidRPr="006D02DF" w:rsidRDefault="006D6ED0" w:rsidP="006D6ED0">
      <w:pPr>
        <w:spacing w:after="0" w:line="240" w:lineRule="auto"/>
        <w:jc w:val="center"/>
        <w:rPr>
          <w:rFonts w:ascii="Arial" w:hAnsi="Arial" w:cs="Arial"/>
          <w:b/>
        </w:rPr>
      </w:pPr>
      <w:r w:rsidRPr="006D02DF">
        <w:rPr>
          <w:rFonts w:ascii="Arial" w:hAnsi="Arial" w:cs="Arial"/>
          <w:b/>
        </w:rPr>
        <w:t xml:space="preserve">ZGŁOSZENIE </w:t>
      </w:r>
      <w:r w:rsidRPr="008D0D93">
        <w:rPr>
          <w:rFonts w:ascii="Arial" w:hAnsi="Arial" w:cs="Arial"/>
          <w:b/>
        </w:rPr>
        <w:t>UMOWY</w:t>
      </w:r>
      <w:r w:rsidRPr="006D02DF">
        <w:rPr>
          <w:rFonts w:ascii="Arial" w:hAnsi="Arial" w:cs="Arial"/>
          <w:b/>
        </w:rPr>
        <w:t xml:space="preserve"> SPRZEDAŻY ENERGII ELEKTRYCZNEJ DLA ODBIORCY PRZYŁĄCZONEGO DO SIECI DYSTRYBUCYJNEJ</w:t>
      </w:r>
      <w:r w:rsidR="009149EF">
        <w:rPr>
          <w:rFonts w:ascii="Arial" w:hAnsi="Arial" w:cs="Arial"/>
          <w:b/>
        </w:rPr>
        <w:t xml:space="preserve"> nazwa OSDn……………………………</w:t>
      </w:r>
      <w:r w:rsidRPr="006D02DF">
        <w:rPr>
          <w:rFonts w:ascii="Arial" w:hAnsi="Arial" w:cs="Arial"/>
          <w:b/>
        </w:rPr>
        <w:t>.</w:t>
      </w:r>
    </w:p>
    <w:p w:rsidR="006D6ED0" w:rsidRPr="006D02DF" w:rsidRDefault="006D6ED0" w:rsidP="006D6ED0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86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000"/>
        <w:gridCol w:w="438"/>
        <w:gridCol w:w="555"/>
        <w:gridCol w:w="188"/>
        <w:gridCol w:w="1648"/>
        <w:gridCol w:w="81"/>
        <w:gridCol w:w="99"/>
        <w:gridCol w:w="360"/>
        <w:gridCol w:w="998"/>
        <w:gridCol w:w="214"/>
        <w:gridCol w:w="1046"/>
        <w:gridCol w:w="2242"/>
      </w:tblGrid>
      <w:tr w:rsidR="006D6ED0" w:rsidRPr="007A2461" w:rsidTr="00F36BDE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Data zgłoszenia 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:rsidTr="00F36BDE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Sprzedawcy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:rsidTr="00F36BDE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:rsidTr="00F36BDE">
        <w:trPr>
          <w:trHeight w:val="28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Kod nadany przez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OSDn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:rsidTr="00F36BDE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URD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:rsidTr="00F36BDE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:rsidTr="00F36BDE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NIP / REGON /PESEL / nr paszportu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:rsidTr="00F36BDE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Kod nadany przez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OSDn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:rsidTr="00F36BDE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F36BDE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Dane punktów </w:t>
            </w:r>
            <w:r w:rsidR="00F36BDE">
              <w:rPr>
                <w:rFonts w:ascii="Arial" w:hAnsi="Arial" w:cs="Arial"/>
                <w:sz w:val="18"/>
                <w:szCs w:val="18"/>
              </w:rPr>
              <w:t>PPE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Kod identyfikacyjny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PPE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:rsidTr="00F36BDE">
        <w:trPr>
          <w:trHeight w:val="3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:rsidTr="00F36BDE">
        <w:trPr>
          <w:trHeight w:val="36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:rsidTr="00F36BDE">
        <w:trPr>
          <w:trHeight w:val="2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nr </w:t>
            </w:r>
            <w:proofErr w:type="spellStart"/>
            <w:r w:rsidRPr="007A2461">
              <w:rPr>
                <w:rFonts w:ascii="Arial" w:hAnsi="Arial" w:cs="Arial"/>
                <w:sz w:val="18"/>
                <w:szCs w:val="18"/>
              </w:rPr>
              <w:t>fabr</w:t>
            </w:r>
            <w:proofErr w:type="spellEnd"/>
            <w:r w:rsidRPr="007A2461">
              <w:rPr>
                <w:rFonts w:ascii="Arial" w:hAnsi="Arial" w:cs="Arial"/>
                <w:sz w:val="18"/>
                <w:szCs w:val="18"/>
              </w:rPr>
              <w:t>. licznika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:rsidTr="00F36BDE">
        <w:trPr>
          <w:trHeight w:val="285"/>
        </w:trPr>
        <w:tc>
          <w:tcPr>
            <w:tcW w:w="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Umowy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sprzedaży u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Sprzedawcy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:rsidTr="00F36BDE">
        <w:trPr>
          <w:trHeight w:val="255"/>
        </w:trPr>
        <w:tc>
          <w:tcPr>
            <w:tcW w:w="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Okres obowiązywania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Umowy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sprzedaży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:rsidTr="00F36BDE">
        <w:trPr>
          <w:trHeight w:val="527"/>
        </w:trPr>
        <w:tc>
          <w:tcPr>
            <w:tcW w:w="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F36BDE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Planowana średnioroczna ilość energii elektrycznej objętej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Umową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sprzedaży</w:t>
            </w:r>
            <w:r w:rsidR="00F36BDE">
              <w:rPr>
                <w:rFonts w:ascii="Arial" w:hAnsi="Arial" w:cs="Arial"/>
                <w:sz w:val="18"/>
                <w:szCs w:val="18"/>
              </w:rPr>
              <w:t xml:space="preserve"> dla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PPE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:rsidTr="00F36BDE">
        <w:trPr>
          <w:trHeight w:val="315"/>
        </w:trPr>
        <w:tc>
          <w:tcPr>
            <w:tcW w:w="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Nazwa dotychczasowego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Sprzedawcy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:rsidTr="00F36BDE">
        <w:trPr>
          <w:trHeight w:val="172"/>
        </w:trPr>
        <w:tc>
          <w:tcPr>
            <w:tcW w:w="9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sz w:val="18"/>
                <w:szCs w:val="18"/>
              </w:rPr>
              <w:t>URD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Sprzedawca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oświadczają, iż dane i informacje zawarte w formularzu powiadomienia są zgodne ze stanem faktycznym.</w:t>
            </w:r>
          </w:p>
        </w:tc>
      </w:tr>
      <w:tr w:rsidR="006D6ED0" w:rsidRPr="009149EF" w:rsidTr="00F36BDE">
        <w:trPr>
          <w:trHeight w:val="357"/>
        </w:trPr>
        <w:tc>
          <w:tcPr>
            <w:tcW w:w="2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Sprzedawcy rezerwowego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6)</w:t>
            </w:r>
          </w:p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</w:p>
        </w:tc>
      </w:tr>
      <w:tr w:rsidR="006D6ED0" w:rsidRPr="007A2461" w:rsidTr="00F36BDE">
        <w:trPr>
          <w:trHeight w:val="340"/>
        </w:trPr>
        <w:tc>
          <w:tcPr>
            <w:tcW w:w="2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6D6ED0" w:rsidRPr="007A2461" w:rsidTr="00F36BDE">
        <w:trPr>
          <w:trHeight w:val="349"/>
        </w:trPr>
        <w:tc>
          <w:tcPr>
            <w:tcW w:w="2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Kod nadany przez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OSDn</w:t>
            </w:r>
          </w:p>
        </w:tc>
        <w:tc>
          <w:tcPr>
            <w:tcW w:w="49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  <w:tr w:rsidR="006D6ED0" w:rsidRPr="007A2461" w:rsidTr="00F36BDE">
        <w:trPr>
          <w:trHeight w:val="539"/>
        </w:trPr>
        <w:tc>
          <w:tcPr>
            <w:tcW w:w="9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sz w:val="18"/>
                <w:szCs w:val="18"/>
              </w:rPr>
              <w:t>URD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Sprzedawca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oświadczają, że wyrażają zgodę na przetwarzanie danych osobowych zgodnie z obowiązującymi aktami prawnymi. </w:t>
            </w:r>
          </w:p>
        </w:tc>
      </w:tr>
      <w:tr w:rsidR="006D6ED0" w:rsidRPr="007A2461" w:rsidTr="00F36BDE">
        <w:trPr>
          <w:trHeight w:val="340"/>
        </w:trPr>
        <w:tc>
          <w:tcPr>
            <w:tcW w:w="9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sz w:val="18"/>
                <w:szCs w:val="18"/>
              </w:rPr>
              <w:t>URD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Sprzedawca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oświadczają, że wnioskują o przyjęcie do realizacji zawartej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Umowy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sprzedaży.</w:t>
            </w:r>
          </w:p>
        </w:tc>
      </w:tr>
      <w:tr w:rsidR="006D6ED0" w:rsidRPr="007A2461" w:rsidTr="00F36BDE">
        <w:trPr>
          <w:trHeight w:val="733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sz w:val="18"/>
                <w:szCs w:val="18"/>
              </w:rPr>
              <w:t>URD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- Imię i nazwisko osób zgłaszających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Podpisy osób zgłaszających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ED0" w:rsidRPr="007A2461" w:rsidTr="00F36BDE">
        <w:trPr>
          <w:trHeight w:val="711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Sprzedawca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- Imię i nazwisko osób zgłaszających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Podpisy osób zgłaszających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ED0" w:rsidRPr="007A2461" w:rsidTr="00F36BDE">
        <w:trPr>
          <w:trHeight w:val="373"/>
        </w:trPr>
        <w:tc>
          <w:tcPr>
            <w:tcW w:w="9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Sposób realizacji zgłoszenia przez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OSDn</w:t>
            </w:r>
          </w:p>
        </w:tc>
      </w:tr>
      <w:tr w:rsidR="006D6ED0" w:rsidRPr="007A2461" w:rsidTr="00F36BDE">
        <w:trPr>
          <w:trHeight w:val="493"/>
        </w:trPr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Data weryfikacji zgłoszenia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Wynik weryfikacji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6ED0" w:rsidRPr="007A2461" w:rsidTr="00F36BDE">
        <w:trPr>
          <w:trHeight w:val="945"/>
        </w:trPr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Uzasadnienie negatywnej weryfikacji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D0" w:rsidRPr="007A2461" w:rsidRDefault="006D6ED0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6ED0" w:rsidRPr="006D02DF" w:rsidRDefault="006D6ED0" w:rsidP="006D6ED0">
      <w:pPr>
        <w:spacing w:before="60"/>
        <w:jc w:val="both"/>
        <w:rPr>
          <w:rFonts w:ascii="Arial" w:hAnsi="Arial" w:cs="Arial"/>
          <w:sz w:val="20"/>
        </w:rPr>
      </w:pPr>
      <w:r w:rsidRPr="006D02DF">
        <w:rPr>
          <w:rFonts w:ascii="Arial" w:hAnsi="Arial" w:cs="Arial"/>
          <w:sz w:val="20"/>
          <w:vertAlign w:val="superscript"/>
        </w:rPr>
        <w:lastRenderedPageBreak/>
        <w:t>1)</w:t>
      </w:r>
      <w:r w:rsidRPr="006D02DF">
        <w:rPr>
          <w:rFonts w:ascii="Arial" w:hAnsi="Arial" w:cs="Arial"/>
          <w:sz w:val="20"/>
        </w:rPr>
        <w:t xml:space="preserve"> kod pocztowy, miejscowość, ulica, nr budynku, nr lokalu</w:t>
      </w:r>
    </w:p>
    <w:p w:rsidR="006D6ED0" w:rsidRPr="006D02DF" w:rsidRDefault="006D6ED0" w:rsidP="006D6ED0">
      <w:pPr>
        <w:spacing w:before="60"/>
        <w:jc w:val="both"/>
        <w:rPr>
          <w:rFonts w:ascii="Arial" w:hAnsi="Arial" w:cs="Arial"/>
          <w:sz w:val="20"/>
        </w:rPr>
      </w:pPr>
      <w:r w:rsidRPr="006D02DF">
        <w:rPr>
          <w:rFonts w:ascii="Arial" w:hAnsi="Arial" w:cs="Arial"/>
          <w:sz w:val="20"/>
          <w:vertAlign w:val="superscript"/>
        </w:rPr>
        <w:t>2)</w:t>
      </w:r>
      <w:r w:rsidRPr="006D02DF">
        <w:rPr>
          <w:rFonts w:ascii="Arial" w:hAnsi="Arial" w:cs="Arial"/>
          <w:sz w:val="20"/>
        </w:rPr>
        <w:t xml:space="preserve"> nr paszportu dotyczy obcokrajowców</w:t>
      </w:r>
    </w:p>
    <w:p w:rsidR="006D6ED0" w:rsidRPr="006D02DF" w:rsidRDefault="006D6ED0" w:rsidP="006D6ED0">
      <w:pPr>
        <w:spacing w:before="60"/>
        <w:ind w:left="180" w:hanging="180"/>
        <w:jc w:val="both"/>
        <w:rPr>
          <w:rFonts w:ascii="Arial" w:hAnsi="Arial" w:cs="Arial"/>
          <w:sz w:val="20"/>
        </w:rPr>
      </w:pPr>
      <w:r w:rsidRPr="006D02DF">
        <w:rPr>
          <w:rFonts w:ascii="Arial" w:hAnsi="Arial" w:cs="Arial"/>
          <w:sz w:val="20"/>
          <w:vertAlign w:val="superscript"/>
        </w:rPr>
        <w:t>4)</w:t>
      </w:r>
      <w:r w:rsidRPr="006D02DF">
        <w:rPr>
          <w:rFonts w:ascii="Arial" w:hAnsi="Arial" w:cs="Arial"/>
          <w:sz w:val="20"/>
        </w:rPr>
        <w:t xml:space="preserve"> Planowana średnioroczna ilość energii elektrycznej objętej </w:t>
      </w:r>
      <w:r w:rsidR="00F36BDE">
        <w:rPr>
          <w:rFonts w:ascii="Arial" w:hAnsi="Arial" w:cs="Arial"/>
          <w:sz w:val="20"/>
        </w:rPr>
        <w:t>umową</w:t>
      </w:r>
      <w:r w:rsidRPr="006D02DF">
        <w:rPr>
          <w:rFonts w:ascii="Arial" w:hAnsi="Arial" w:cs="Arial"/>
          <w:sz w:val="20"/>
        </w:rPr>
        <w:t xml:space="preserve"> sprzedaży w podziale na poszczególne punkty PPE lub w przypadku umów zawartych na okres krótszy niż rok planowaną ilość energii elektrycznej objętą </w:t>
      </w:r>
      <w:r w:rsidRPr="008D0D93">
        <w:rPr>
          <w:rFonts w:ascii="Arial" w:hAnsi="Arial" w:cs="Arial"/>
          <w:b/>
          <w:sz w:val="20"/>
        </w:rPr>
        <w:t>Umową</w:t>
      </w:r>
      <w:r w:rsidRPr="006D02DF">
        <w:rPr>
          <w:rFonts w:ascii="Arial" w:hAnsi="Arial" w:cs="Arial"/>
          <w:sz w:val="20"/>
        </w:rPr>
        <w:t xml:space="preserve"> w MWh, z dokładnością do 0,001 MWh (w przypadku, gdy poszczególne punkty PPE są rozliczane</w:t>
      </w:r>
      <w:r>
        <w:rPr>
          <w:rFonts w:ascii="Arial" w:hAnsi="Arial" w:cs="Arial"/>
          <w:sz w:val="20"/>
        </w:rPr>
        <w:t xml:space="preserve"> </w:t>
      </w:r>
      <w:r w:rsidRPr="006D02DF">
        <w:rPr>
          <w:rFonts w:ascii="Arial" w:hAnsi="Arial" w:cs="Arial"/>
          <w:sz w:val="20"/>
        </w:rPr>
        <w:t>w oparciu o standardowe profile zużycia i są rozliczane w różnych grupach taryfowych OSDn, a także o ile jest to wymagane przez OSDn, również w podziale na zagregowane dla danego profilu grupy PPE rozliczane w oparciu o te profile) – w przypadku nie podania tej wartości zostanie ona określona przez OSDn i taktowana według takich samych zasad jak podana przez odbiorcę i/lub Sprzedawcę. W takim przypadku OSDn nie ponosi żadnej odpowiedzialności za skutki określenia tej wartości.</w:t>
      </w:r>
    </w:p>
    <w:p w:rsidR="006D6ED0" w:rsidRPr="006D02DF" w:rsidRDefault="006D6ED0" w:rsidP="006D6ED0">
      <w:pPr>
        <w:spacing w:before="60"/>
        <w:ind w:left="180" w:hanging="180"/>
        <w:jc w:val="both"/>
        <w:rPr>
          <w:rFonts w:ascii="Arial" w:hAnsi="Arial" w:cs="Arial"/>
          <w:sz w:val="20"/>
        </w:rPr>
      </w:pPr>
      <w:r w:rsidRPr="006D02DF">
        <w:rPr>
          <w:rFonts w:ascii="Arial" w:hAnsi="Arial" w:cs="Arial"/>
          <w:sz w:val="20"/>
          <w:vertAlign w:val="superscript"/>
        </w:rPr>
        <w:t>5)</w:t>
      </w:r>
      <w:r w:rsidRPr="006D02DF">
        <w:rPr>
          <w:rFonts w:ascii="Arial" w:hAnsi="Arial" w:cs="Arial"/>
          <w:sz w:val="20"/>
        </w:rPr>
        <w:t xml:space="preserve"> gdy wraz ze zmianą Sprzedawcy </w:t>
      </w:r>
      <w:r w:rsidRPr="008D0D93">
        <w:rPr>
          <w:rFonts w:ascii="Arial" w:hAnsi="Arial" w:cs="Arial"/>
          <w:b/>
          <w:sz w:val="20"/>
        </w:rPr>
        <w:t>URD</w:t>
      </w:r>
      <w:r w:rsidRPr="006D02DF">
        <w:rPr>
          <w:rFonts w:ascii="Arial" w:hAnsi="Arial" w:cs="Arial"/>
          <w:sz w:val="20"/>
        </w:rPr>
        <w:t xml:space="preserve"> wnioskuje o zmianie dotychczasowej grupy taryfowej lub </w:t>
      </w:r>
      <w:r>
        <w:rPr>
          <w:rFonts w:ascii="Arial" w:hAnsi="Arial" w:cs="Arial"/>
          <w:sz w:val="20"/>
        </w:rPr>
        <w:br/>
      </w:r>
      <w:r w:rsidRPr="006D02DF">
        <w:rPr>
          <w:rFonts w:ascii="Arial" w:hAnsi="Arial" w:cs="Arial"/>
          <w:sz w:val="20"/>
        </w:rPr>
        <w:t xml:space="preserve">w przypadku </w:t>
      </w:r>
      <w:r w:rsidRPr="008D0D93">
        <w:rPr>
          <w:rFonts w:ascii="Arial" w:hAnsi="Arial" w:cs="Arial"/>
          <w:b/>
          <w:sz w:val="20"/>
        </w:rPr>
        <w:t>URD</w:t>
      </w:r>
      <w:r w:rsidRPr="006D02DF">
        <w:rPr>
          <w:rFonts w:ascii="Arial" w:hAnsi="Arial" w:cs="Arial"/>
          <w:sz w:val="20"/>
        </w:rPr>
        <w:t xml:space="preserve">, którego obiekt jest przyłączany do sieci </w:t>
      </w:r>
      <w:r w:rsidRPr="006D02DF">
        <w:rPr>
          <w:rFonts w:ascii="Arial" w:hAnsi="Arial" w:cs="Arial"/>
          <w:bCs/>
          <w:sz w:val="20"/>
        </w:rPr>
        <w:t>OSDn</w:t>
      </w:r>
    </w:p>
    <w:p w:rsidR="006D6ED0" w:rsidRPr="006D02DF" w:rsidRDefault="006D6ED0" w:rsidP="006D6ED0">
      <w:pPr>
        <w:spacing w:before="60"/>
        <w:jc w:val="both"/>
        <w:rPr>
          <w:rFonts w:ascii="Arial" w:hAnsi="Arial" w:cs="Arial"/>
          <w:bCs/>
          <w:sz w:val="20"/>
        </w:rPr>
      </w:pPr>
      <w:r w:rsidRPr="006D02DF">
        <w:rPr>
          <w:rFonts w:ascii="Arial" w:hAnsi="Arial" w:cs="Arial"/>
          <w:sz w:val="20"/>
          <w:vertAlign w:val="superscript"/>
        </w:rPr>
        <w:t>6)</w:t>
      </w:r>
      <w:r w:rsidRPr="006D02DF">
        <w:rPr>
          <w:rFonts w:ascii="Arial" w:hAnsi="Arial" w:cs="Arial"/>
          <w:sz w:val="20"/>
        </w:rPr>
        <w:t xml:space="preserve"> pozycja wypełniona nieobligatoryjne - w przypadku nie wypełnienia sprzedawcę rezerwowego określa </w:t>
      </w:r>
      <w:r w:rsidRPr="006D02DF">
        <w:rPr>
          <w:rFonts w:ascii="Arial" w:hAnsi="Arial" w:cs="Arial"/>
          <w:bCs/>
          <w:sz w:val="20"/>
        </w:rPr>
        <w:t>OSDn</w:t>
      </w:r>
    </w:p>
    <w:p w:rsidR="006D6ED0" w:rsidRPr="006D02DF" w:rsidRDefault="006D6ED0" w:rsidP="006D6ED0">
      <w:pPr>
        <w:spacing w:before="60"/>
        <w:jc w:val="both"/>
        <w:rPr>
          <w:rFonts w:ascii="Arial" w:hAnsi="Arial" w:cs="Arial"/>
          <w:sz w:val="20"/>
          <w:bdr w:val="single" w:sz="4" w:space="0" w:color="auto"/>
        </w:rPr>
      </w:pPr>
      <w:r w:rsidRPr="006D02DF">
        <w:rPr>
          <w:rFonts w:ascii="Arial" w:hAnsi="Arial" w:cs="Arial"/>
          <w:bCs/>
          <w:sz w:val="20"/>
          <w:vertAlign w:val="superscript"/>
        </w:rPr>
        <w:t>*)</w:t>
      </w:r>
      <w:r w:rsidRPr="006D02DF">
        <w:rPr>
          <w:rFonts w:ascii="Arial" w:hAnsi="Arial" w:cs="Arial"/>
          <w:bCs/>
          <w:sz w:val="20"/>
        </w:rPr>
        <w:t xml:space="preserve"> niepotrzebne skreślić</w:t>
      </w:r>
    </w:p>
    <w:p w:rsidR="006D6ED0" w:rsidRPr="006D02DF" w:rsidRDefault="006D6ED0" w:rsidP="006D6ED0">
      <w:pPr>
        <w:jc w:val="both"/>
        <w:rPr>
          <w:rFonts w:ascii="Arial" w:hAnsi="Arial" w:cs="Arial"/>
          <w:sz w:val="20"/>
          <w:bdr w:val="single" w:sz="4" w:space="0" w:color="auto"/>
        </w:rPr>
      </w:pPr>
    </w:p>
    <w:p w:rsidR="007C6F4E" w:rsidRDefault="007C6F4E"/>
    <w:sectPr w:rsidR="007C6F4E" w:rsidSect="007C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6ED0"/>
    <w:rsid w:val="006D6ED0"/>
    <w:rsid w:val="007C6F4E"/>
    <w:rsid w:val="009149EF"/>
    <w:rsid w:val="00A84896"/>
    <w:rsid w:val="00C33302"/>
    <w:rsid w:val="00F3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ED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357</Words>
  <Characters>2144</Characters>
  <Application>Microsoft Office Word</Application>
  <DocSecurity>0</DocSecurity>
  <Lines>17</Lines>
  <Paragraphs>4</Paragraphs>
  <ScaleCrop>false</ScaleCrop>
  <Company>Green LiIghts sp. z o.o.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Szczensnowicz</dc:creator>
  <cp:lastModifiedBy>Sylwester Szczensnowicz</cp:lastModifiedBy>
  <cp:revision>3</cp:revision>
  <dcterms:created xsi:type="dcterms:W3CDTF">2018-06-22T11:15:00Z</dcterms:created>
  <dcterms:modified xsi:type="dcterms:W3CDTF">2018-06-22T12:17:00Z</dcterms:modified>
</cp:coreProperties>
</file>