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8" w:rsidRPr="006D02DF" w:rsidRDefault="00BD2F18" w:rsidP="00BD2F1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02DF">
        <w:rPr>
          <w:rFonts w:ascii="Arial" w:hAnsi="Arial" w:cs="Arial"/>
          <w:b/>
          <w:bCs/>
        </w:rPr>
        <w:t xml:space="preserve">POWIADOMIENIE OSDn O WYPOWIEDZENIU, ROZWIĄZANIU LUB WYGAŚNIĘCIU UMÓW SPRZEDAŻY ENERGII ELEKTRYCZNEJ ZAWARTYCH Z </w:t>
      </w:r>
      <w:r w:rsidRPr="008D0D93">
        <w:rPr>
          <w:rFonts w:ascii="Arial" w:hAnsi="Arial" w:cs="Arial"/>
          <w:b/>
          <w:bCs/>
        </w:rPr>
        <w:t>URD</w:t>
      </w:r>
    </w:p>
    <w:p w:rsidR="00BD2F18" w:rsidRPr="006D02DF" w:rsidRDefault="00BD2F18" w:rsidP="00BD2F1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35"/>
        <w:gridCol w:w="1653"/>
        <w:gridCol w:w="492"/>
        <w:gridCol w:w="1815"/>
        <w:gridCol w:w="180"/>
        <w:gridCol w:w="360"/>
        <w:gridCol w:w="998"/>
        <w:gridCol w:w="214"/>
        <w:gridCol w:w="1046"/>
        <w:gridCol w:w="2242"/>
      </w:tblGrid>
      <w:tr w:rsidR="00BD2F18" w:rsidRPr="007A2461" w:rsidTr="00CF5570">
        <w:trPr>
          <w:trHeight w:val="315"/>
        </w:trPr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Powia</w:t>
            </w:r>
            <w:smartTag w:uri="urn:schemas-microsoft-com:office:smarttags" w:element="PersonName">
              <w:r w:rsidRPr="007A2461">
                <w:rPr>
                  <w:rFonts w:ascii="Arial" w:hAnsi="Arial" w:cs="Arial"/>
                  <w:b/>
                  <w:sz w:val="18"/>
                  <w:szCs w:val="18"/>
                </w:rPr>
                <w:t>dom</w:t>
              </w:r>
            </w:smartTag>
            <w:r w:rsidRPr="007A2461">
              <w:rPr>
                <w:rFonts w:ascii="Arial" w:hAnsi="Arial" w:cs="Arial"/>
                <w:b/>
                <w:sz w:val="18"/>
                <w:szCs w:val="18"/>
              </w:rPr>
              <w:t xml:space="preserve">ienie </w:t>
            </w:r>
            <w:r w:rsidRPr="007A2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OSDn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 wypowiedzeniu, rozwiązaniu lub wygaśnięciu umów sprzedaży energii elektrycznej zawartych z URD</w:t>
            </w:r>
          </w:p>
        </w:tc>
      </w:tr>
      <w:tr w:rsidR="000747A8" w:rsidRPr="007A2461" w:rsidTr="00A80109">
        <w:trPr>
          <w:trHeight w:val="315"/>
        </w:trPr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A8" w:rsidRPr="007A2461" w:rsidRDefault="000747A8" w:rsidP="00074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OSDn:</w:t>
            </w:r>
          </w:p>
        </w:tc>
      </w:tr>
      <w:tr w:rsidR="00BD2F18" w:rsidRPr="007A2461" w:rsidTr="00CF5570">
        <w:trPr>
          <w:trHeight w:val="315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Data przygotowania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0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Sprzedawcy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00"/>
        </w:trPr>
        <w:tc>
          <w:tcPr>
            <w:tcW w:w="2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285"/>
        </w:trPr>
        <w:tc>
          <w:tcPr>
            <w:tcW w:w="2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285"/>
        </w:trPr>
        <w:tc>
          <w:tcPr>
            <w:tcW w:w="2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identyfikacyjny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URB Sprzedawcy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F18" w:rsidRPr="007A2461" w:rsidTr="00CF5570">
        <w:trPr>
          <w:trHeight w:val="30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URD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nadany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0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Dane punktów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 xml:space="preserve">Poboru 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Kod identyfikacyjny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PPE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Nazwa obiektu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36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527"/>
        </w:trPr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Data wypowiedzenia, rozwiązania lub wygaśnięcia </w:t>
            </w:r>
            <w:r w:rsidRPr="007A246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sprzedaży energii elektrycznej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4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F18" w:rsidRPr="007A2461" w:rsidTr="00CF5570">
        <w:trPr>
          <w:trHeight w:val="172"/>
        </w:trPr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oświadcza, iż dane i informacje zawarte w formularzu powia</w:t>
            </w:r>
            <w:smartTag w:uri="urn:schemas-microsoft-com:office:smarttags" w:element="PersonName">
              <w:r w:rsidRPr="007A2461">
                <w:rPr>
                  <w:rFonts w:ascii="Arial" w:hAnsi="Arial" w:cs="Arial"/>
                  <w:sz w:val="18"/>
                  <w:szCs w:val="18"/>
                </w:rPr>
                <w:t>dom</w:t>
              </w:r>
            </w:smartTag>
            <w:r w:rsidRPr="007A2461">
              <w:rPr>
                <w:rFonts w:ascii="Arial" w:hAnsi="Arial" w:cs="Arial"/>
                <w:sz w:val="18"/>
                <w:szCs w:val="18"/>
              </w:rPr>
              <w:t>ienia są zgodne ze stanem faktycznym.</w:t>
            </w:r>
          </w:p>
        </w:tc>
      </w:tr>
      <w:tr w:rsidR="00BD2F18" w:rsidRPr="007A2461" w:rsidTr="00CF5570">
        <w:trPr>
          <w:trHeight w:val="555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b/>
                <w:sz w:val="18"/>
                <w:szCs w:val="18"/>
              </w:rPr>
              <w:t>Sprzedawca</w:t>
            </w:r>
            <w:r w:rsidRPr="007A2461">
              <w:rPr>
                <w:rFonts w:ascii="Arial" w:hAnsi="Arial" w:cs="Arial"/>
                <w:sz w:val="18"/>
                <w:szCs w:val="18"/>
              </w:rPr>
              <w:t xml:space="preserve"> - imię i nazwisko osób zgłaszających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Podpisy osób zgłaszających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F18" w:rsidRPr="007A2461" w:rsidTr="00CF5570">
        <w:trPr>
          <w:trHeight w:val="373"/>
        </w:trPr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 xml:space="preserve">Sposób realizacji zgłoszenia przez </w:t>
            </w:r>
            <w:r w:rsidRPr="007A2461">
              <w:rPr>
                <w:rFonts w:ascii="Arial" w:hAnsi="Arial" w:cs="Arial"/>
                <w:b/>
                <w:sz w:val="18"/>
                <w:szCs w:val="18"/>
              </w:rPr>
              <w:t>OSDn</w:t>
            </w:r>
          </w:p>
        </w:tc>
      </w:tr>
      <w:tr w:rsidR="00BD2F18" w:rsidRPr="007A2461" w:rsidTr="00CF5570">
        <w:trPr>
          <w:trHeight w:val="49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Data weryfikacji powia</w:t>
            </w:r>
            <w:smartTag w:uri="urn:schemas-microsoft-com:office:smarttags" w:element="PersonName">
              <w:r w:rsidRPr="007A2461">
                <w:rPr>
                  <w:rFonts w:ascii="Arial" w:hAnsi="Arial" w:cs="Arial"/>
                  <w:sz w:val="18"/>
                  <w:szCs w:val="18"/>
                </w:rPr>
                <w:t>dom</w:t>
              </w:r>
            </w:smartTag>
            <w:r w:rsidRPr="007A2461">
              <w:rPr>
                <w:rFonts w:ascii="Arial" w:hAnsi="Arial" w:cs="Arial"/>
                <w:sz w:val="18"/>
                <w:szCs w:val="18"/>
              </w:rPr>
              <w:t xml:space="preserve">ienia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2F18" w:rsidRPr="007A2461" w:rsidTr="00CF5570">
        <w:trPr>
          <w:trHeight w:val="4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F18" w:rsidRPr="007A2461" w:rsidRDefault="00BD2F18" w:rsidP="00CF5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F18" w:rsidRPr="006D02DF" w:rsidRDefault="00BD2F18" w:rsidP="00BD2F18">
      <w:pPr>
        <w:spacing w:line="276" w:lineRule="auto"/>
        <w:jc w:val="both"/>
      </w:pPr>
    </w:p>
    <w:p w:rsidR="00BD2F18" w:rsidRPr="006D02DF" w:rsidRDefault="00BD2F18" w:rsidP="00BD2F18">
      <w:pPr>
        <w:spacing w:line="276" w:lineRule="auto"/>
        <w:jc w:val="both"/>
      </w:pPr>
    </w:p>
    <w:p w:rsidR="00BD2F18" w:rsidRPr="006D02DF" w:rsidRDefault="00BD2F18" w:rsidP="00BD2F18">
      <w:pPr>
        <w:spacing w:line="276" w:lineRule="auto"/>
        <w:jc w:val="both"/>
      </w:pPr>
    </w:p>
    <w:p w:rsidR="00BD2F18" w:rsidRPr="006D02DF" w:rsidRDefault="00BD2F18" w:rsidP="00BD2F18">
      <w:pPr>
        <w:spacing w:line="276" w:lineRule="auto"/>
        <w:jc w:val="both"/>
      </w:pPr>
    </w:p>
    <w:p w:rsidR="00BD2F18" w:rsidRPr="006D02DF" w:rsidRDefault="00BD2F18" w:rsidP="00BD2F18">
      <w:pPr>
        <w:spacing w:line="276" w:lineRule="auto"/>
        <w:jc w:val="both"/>
      </w:pPr>
    </w:p>
    <w:p w:rsidR="007C6F4E" w:rsidRDefault="007C6F4E"/>
    <w:sectPr w:rsidR="007C6F4E" w:rsidSect="007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F18"/>
    <w:rsid w:val="000747A8"/>
    <w:rsid w:val="007C6F4E"/>
    <w:rsid w:val="00BD2F18"/>
    <w:rsid w:val="00C3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F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Company>Green LiIghts sp. z o.o.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Sylwester Szczensnowicz</cp:lastModifiedBy>
  <cp:revision>2</cp:revision>
  <dcterms:created xsi:type="dcterms:W3CDTF">2018-06-22T11:48:00Z</dcterms:created>
  <dcterms:modified xsi:type="dcterms:W3CDTF">2018-06-22T12:19:00Z</dcterms:modified>
</cp:coreProperties>
</file>